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left="900" w:firstLine="0"/>
        <w:rPr>
          <w:rFonts w:ascii="Inter" w:cs="Inter" w:eastAsia="Inter" w:hAnsi="Inter"/>
          <w:i w:val="1"/>
          <w:sz w:val="44"/>
          <w:szCs w:val="44"/>
          <w:u w:val="single"/>
        </w:rPr>
      </w:pPr>
      <w:r w:rsidDel="00000000" w:rsidR="00000000" w:rsidRPr="00000000">
        <w:rPr>
          <w:rFonts w:ascii="Inter" w:cs="Inter" w:eastAsia="Inter" w:hAnsi="Inter"/>
          <w:sz w:val="44"/>
          <w:szCs w:val="44"/>
          <w:u w:val="single"/>
          <w:rtl w:val="0"/>
        </w:rPr>
        <w:t xml:space="preserve">LA CENA OBSCENA</w:t>
      </w:r>
      <w:r w:rsidDel="00000000" w:rsidR="00000000" w:rsidRPr="00000000">
        <w:rPr>
          <w:rtl w:val="0"/>
        </w:rPr>
      </w:r>
    </w:p>
    <w:p w:rsidR="00000000" w:rsidDel="00000000" w:rsidP="00000000" w:rsidRDefault="00000000" w:rsidRPr="00000000" w14:paraId="00000004">
      <w:pPr>
        <w:ind w:left="850.3937007874017" w:firstLine="0"/>
        <w:rPr>
          <w:rFonts w:ascii="Inter" w:cs="Inter" w:eastAsia="Inter" w:hAnsi="Inter"/>
          <w:sz w:val="36"/>
          <w:szCs w:val="36"/>
          <w:u w:val="single"/>
        </w:rPr>
      </w:pPr>
      <w:r w:rsidDel="00000000" w:rsidR="00000000" w:rsidRPr="00000000">
        <w:rPr>
          <w:rFonts w:ascii="Inter" w:cs="Inter" w:eastAsia="Inter" w:hAnsi="Inter"/>
          <w:sz w:val="36"/>
          <w:szCs w:val="36"/>
          <w:u w:val="single"/>
          <w:rtl w:val="0"/>
        </w:rPr>
        <w:t xml:space="preserve">inaugura el 07 de Septiembre en Servidor Local de 14:00 a 19:00 hrs</w:t>
      </w:r>
    </w:p>
    <w:p w:rsidR="00000000" w:rsidDel="00000000" w:rsidP="00000000" w:rsidRDefault="00000000" w:rsidRPr="00000000" w14:paraId="00000005">
      <w:pPr>
        <w:ind w:left="0" w:right="-466.062992125984"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06">
      <w:pPr>
        <w:ind w:left="810" w:right="-466.062992125984" w:firstLine="0"/>
        <w:jc w:val="both"/>
        <w:rPr>
          <w:rFonts w:ascii="Inter" w:cs="Inter" w:eastAsia="Inter" w:hAnsi="Inter"/>
          <w:color w:val="222222"/>
          <w:sz w:val="20"/>
          <w:szCs w:val="20"/>
          <w:highlight w:val="white"/>
        </w:rPr>
      </w:pPr>
      <w:r w:rsidDel="00000000" w:rsidR="00000000" w:rsidRPr="00000000">
        <w:rPr>
          <w:rFonts w:ascii="Inter SemiBold" w:cs="Inter SemiBold" w:eastAsia="Inter SemiBold" w:hAnsi="Inter SemiBold"/>
          <w:sz w:val="20"/>
          <w:szCs w:val="20"/>
          <w:rtl w:val="0"/>
        </w:rPr>
        <w:t xml:space="preserve">Ciudad de México, 29 de agosto de 2024.-</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sz w:val="20"/>
          <w:szCs w:val="20"/>
          <w:rtl w:val="0"/>
        </w:rPr>
        <w:t xml:space="preserve">Del 07 de septiembre al 5 de octubre, Servidor Local (Progreso 24, Escandón I sección, CDMX) presenta </w:t>
      </w:r>
      <w:r w:rsidDel="00000000" w:rsidR="00000000" w:rsidRPr="00000000">
        <w:rPr>
          <w:rFonts w:ascii="Inter" w:cs="Inter" w:eastAsia="Inter" w:hAnsi="Inter"/>
          <w:b w:val="1"/>
          <w:sz w:val="20"/>
          <w:szCs w:val="20"/>
          <w:rtl w:val="0"/>
        </w:rPr>
        <w:t xml:space="preserve">La cena obscena</w:t>
      </w:r>
      <w:r w:rsidDel="00000000" w:rsidR="00000000" w:rsidRPr="00000000">
        <w:rPr>
          <w:rFonts w:ascii="Inter" w:cs="Inter" w:eastAsia="Inter" w:hAnsi="Inter"/>
          <w:sz w:val="20"/>
          <w:szCs w:val="20"/>
          <w:rtl w:val="0"/>
        </w:rPr>
        <w:t xml:space="preserve">, exposición individual de Susana Gomez-Ortiz</w:t>
      </w:r>
      <w:r w:rsidDel="00000000" w:rsidR="00000000" w:rsidRPr="00000000">
        <w:rPr>
          <w:rFonts w:ascii="Inter" w:cs="Inter" w:eastAsia="Inter" w:hAnsi="Inter"/>
          <w:color w:val="222222"/>
          <w:sz w:val="20"/>
          <w:szCs w:val="20"/>
          <w:highlight w:val="white"/>
          <w:rtl w:val="0"/>
        </w:rPr>
        <w:t xml:space="preserve"> (@susanammarte) curada por Hiram Silva (@hirisilvama). Esta exhibición es el camino de Gómez-Ortiz para continuar expandiendo los límites del dibujo y la pintura, llegando a formatos de instalación, animación, audio, luces, escultura y demás posibilidades.</w:t>
      </w:r>
    </w:p>
    <w:p w:rsidR="00000000" w:rsidDel="00000000" w:rsidP="00000000" w:rsidRDefault="00000000" w:rsidRPr="00000000" w14:paraId="00000007">
      <w:pPr>
        <w:ind w:left="810" w:right="-466.062992125984" w:firstLine="0"/>
        <w:jc w:val="both"/>
        <w:rPr>
          <w:rFonts w:ascii="Inter" w:cs="Inter" w:eastAsia="Inter" w:hAnsi="Inter"/>
          <w:color w:val="222222"/>
          <w:sz w:val="20"/>
          <w:szCs w:val="20"/>
          <w:highlight w:val="white"/>
        </w:rPr>
      </w:pPr>
      <w:r w:rsidDel="00000000" w:rsidR="00000000" w:rsidRPr="00000000">
        <w:rPr>
          <w:rtl w:val="0"/>
        </w:rPr>
      </w:r>
    </w:p>
    <w:p w:rsidR="00000000" w:rsidDel="00000000" w:rsidP="00000000" w:rsidRDefault="00000000" w:rsidRPr="00000000" w14:paraId="00000008">
      <w:pPr>
        <w:ind w:left="720" w:right="-390" w:firstLine="0"/>
        <w:jc w:val="both"/>
        <w:rPr>
          <w:rFonts w:ascii="Inter" w:cs="Inter" w:eastAsia="Inter" w:hAnsi="Inter"/>
          <w:color w:val="222222"/>
          <w:sz w:val="20"/>
          <w:szCs w:val="20"/>
          <w:highlight w:val="white"/>
        </w:rPr>
      </w:pPr>
      <w:r w:rsidDel="00000000" w:rsidR="00000000" w:rsidRPr="00000000">
        <w:rPr>
          <w:rFonts w:ascii="Inter" w:cs="Inter" w:eastAsia="Inter" w:hAnsi="Inter"/>
          <w:color w:val="222222"/>
          <w:sz w:val="20"/>
          <w:szCs w:val="20"/>
          <w:highlight w:val="white"/>
          <w:rtl w:val="0"/>
        </w:rPr>
        <w:t xml:space="preserve">¿Alguna vez has sentido que tus contornos, límites o fronteras se desdibujan cuando estas </w:t>
      </w:r>
    </w:p>
    <w:p w:rsidR="00000000" w:rsidDel="00000000" w:rsidP="00000000" w:rsidRDefault="00000000" w:rsidRPr="00000000" w14:paraId="00000009">
      <w:pPr>
        <w:ind w:left="720" w:right="-390" w:firstLine="0"/>
        <w:jc w:val="both"/>
        <w:rPr>
          <w:rFonts w:ascii="Inter" w:cs="Inter" w:eastAsia="Inter" w:hAnsi="Inter"/>
          <w:color w:val="222222"/>
          <w:sz w:val="20"/>
          <w:szCs w:val="20"/>
          <w:highlight w:val="white"/>
        </w:rPr>
      </w:pPr>
      <w:r w:rsidDel="00000000" w:rsidR="00000000" w:rsidRPr="00000000">
        <w:rPr>
          <w:rFonts w:ascii="Inter" w:cs="Inter" w:eastAsia="Inter" w:hAnsi="Inter"/>
          <w:color w:val="222222"/>
          <w:sz w:val="20"/>
          <w:szCs w:val="20"/>
          <w:highlight w:val="white"/>
          <w:rtl w:val="0"/>
        </w:rPr>
        <w:t xml:space="preserve">con alguien más? O inclusive cuando estas en diferentes lugares, cedes una parte tuya </w:t>
      </w:r>
    </w:p>
    <w:p w:rsidR="00000000" w:rsidDel="00000000" w:rsidP="00000000" w:rsidRDefault="00000000" w:rsidRPr="00000000" w14:paraId="0000000A">
      <w:pPr>
        <w:ind w:left="720" w:right="-390" w:firstLine="0"/>
        <w:jc w:val="both"/>
        <w:rPr>
          <w:rFonts w:ascii="Inter" w:cs="Inter" w:eastAsia="Inter" w:hAnsi="Inter"/>
          <w:color w:val="222222"/>
          <w:sz w:val="20"/>
          <w:szCs w:val="20"/>
          <w:highlight w:val="white"/>
        </w:rPr>
      </w:pPr>
      <w:r w:rsidDel="00000000" w:rsidR="00000000" w:rsidRPr="00000000">
        <w:rPr>
          <w:rFonts w:ascii="Inter" w:cs="Inter" w:eastAsia="Inter" w:hAnsi="Inter"/>
          <w:color w:val="222222"/>
          <w:sz w:val="20"/>
          <w:szCs w:val="20"/>
          <w:highlight w:val="white"/>
          <w:rtl w:val="0"/>
        </w:rPr>
        <w:t xml:space="preserve">estés de acuerdo o no y te impregnas de algo ajeno pero que ahora forma parte de ti, se </w:t>
      </w:r>
    </w:p>
    <w:p w:rsidR="00000000" w:rsidDel="00000000" w:rsidP="00000000" w:rsidRDefault="00000000" w:rsidRPr="00000000" w14:paraId="0000000B">
      <w:pPr>
        <w:ind w:left="720" w:right="-390" w:firstLine="0"/>
        <w:jc w:val="both"/>
        <w:rPr>
          <w:rFonts w:ascii="Inter" w:cs="Inter" w:eastAsia="Inter" w:hAnsi="Inter"/>
          <w:color w:val="222222"/>
          <w:sz w:val="20"/>
          <w:szCs w:val="20"/>
          <w:highlight w:val="white"/>
        </w:rPr>
      </w:pPr>
      <w:r w:rsidDel="00000000" w:rsidR="00000000" w:rsidRPr="00000000">
        <w:rPr>
          <w:rFonts w:ascii="Inter" w:cs="Inter" w:eastAsia="Inter" w:hAnsi="Inter"/>
          <w:color w:val="222222"/>
          <w:sz w:val="20"/>
          <w:szCs w:val="20"/>
          <w:highlight w:val="white"/>
          <w:rtl w:val="0"/>
        </w:rPr>
        <w:t xml:space="preserve">mezclan los pigmentos e irremediablemente nace un tercero, muchos terceros, cada unx </w:t>
      </w:r>
    </w:p>
    <w:p w:rsidR="00000000" w:rsidDel="00000000" w:rsidP="00000000" w:rsidRDefault="00000000" w:rsidRPr="00000000" w14:paraId="0000000C">
      <w:pPr>
        <w:ind w:left="720" w:right="-390" w:firstLine="0"/>
        <w:jc w:val="both"/>
        <w:rPr>
          <w:rFonts w:ascii="Inter" w:cs="Inter" w:eastAsia="Inter" w:hAnsi="Inter"/>
          <w:color w:val="222222"/>
          <w:sz w:val="20"/>
          <w:szCs w:val="20"/>
          <w:highlight w:val="white"/>
        </w:rPr>
      </w:pPr>
      <w:r w:rsidDel="00000000" w:rsidR="00000000" w:rsidRPr="00000000">
        <w:rPr>
          <w:rFonts w:ascii="Inter" w:cs="Inter" w:eastAsia="Inter" w:hAnsi="Inter"/>
          <w:color w:val="222222"/>
          <w:sz w:val="20"/>
          <w:szCs w:val="20"/>
          <w:highlight w:val="white"/>
          <w:rtl w:val="0"/>
        </w:rPr>
        <w:t xml:space="preserve">de nosotrxs somos muchos seres, versiones de nuestra persona. La cena obscena es una selección plástica acompañada por el curador HIram Silva, donde, en conjunto proponen adentrarnos a los límites personales desde los vínculos afectivos.</w:t>
      </w:r>
    </w:p>
    <w:p w:rsidR="00000000" w:rsidDel="00000000" w:rsidP="00000000" w:rsidRDefault="00000000" w:rsidRPr="00000000" w14:paraId="0000000D">
      <w:pPr>
        <w:ind w:right="-466.062992125984"/>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0E">
      <w:pPr>
        <w:ind w:right="-466.062992125984"/>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0F">
      <w:pPr>
        <w:ind w:right="-466.062992125984"/>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SUSANA GÓMEZ-ORTIZ</w:t>
      </w:r>
    </w:p>
    <w:p w:rsidR="00000000" w:rsidDel="00000000" w:rsidP="00000000" w:rsidRDefault="00000000" w:rsidRPr="00000000" w14:paraId="00000010">
      <w:pPr>
        <w:spacing w:after="160" w:line="259" w:lineRule="auto"/>
        <w:jc w:val="both"/>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1">
      <w:pPr>
        <w:spacing w:after="160" w:line="259"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(Ciudad de México, México en 1978.) </w:t>
      </w:r>
    </w:p>
    <w:p w:rsidR="00000000" w:rsidDel="00000000" w:rsidP="00000000" w:rsidRDefault="00000000" w:rsidRPr="00000000" w14:paraId="00000012">
      <w:pPr>
        <w:spacing w:after="160" w:line="259" w:lineRule="auto"/>
        <w:ind w:left="720" w:firstLine="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Ha dedicado su tiempo a reflexionar sobre distintos medios siendo la pintura y el dibujo su lenguaje medular. La identidad y el erotismo son conceptos que han formado parte de su imaginario hilando su quehacer artístico y reflexivo a través del tiempo. Ha buscado descontextualizar el cuerpo femenino representado iconográficamente en historietas nacionales eróticas para introducir una dimensión subjetiva próxima a la experiencia del goce como exploración de la identidad. Busca fragmentar la imagen del cuerpo femenino estereotipado en ese tipo de publicaciones para transformarlo simbólicamente en una experiencia erógena que resignifica los escenarios. Fundadora de Estudio Marte funge como un laboratorio artístico, conceptual y lingüístico donde la figura entre artista y curador es más un estímulo que una justificación y en el cual el discurso se configura como un diálogo experimental donde los artistas han de enfrentarse al espacio, a la obra y a ellos mismos.</w:t>
      </w:r>
    </w:p>
    <w:p w:rsidR="00000000" w:rsidDel="00000000" w:rsidP="00000000" w:rsidRDefault="00000000" w:rsidRPr="00000000" w14:paraId="00000013">
      <w:pPr>
        <w:ind w:left="810" w:right="-390" w:firstLine="0"/>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4">
      <w:pPr>
        <w:ind w:right="-466.062992125984"/>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HIRAM SILVA VELASCO</w:t>
      </w:r>
    </w:p>
    <w:p w:rsidR="00000000" w:rsidDel="00000000" w:rsidP="00000000" w:rsidRDefault="00000000" w:rsidRPr="00000000" w14:paraId="00000015">
      <w:pPr>
        <w:ind w:right="-466.062992125984"/>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16">
      <w:pPr>
        <w:ind w:right="-466.062992125984"/>
        <w:rPr>
          <w:rFonts w:ascii="Source Sans Pro" w:cs="Source Sans Pro" w:eastAsia="Source Sans Pro" w:hAnsi="Source Sans Pro"/>
          <w:color w:val="222222"/>
          <w:sz w:val="20"/>
          <w:szCs w:val="20"/>
          <w:highlight w:val="white"/>
        </w:rPr>
      </w:pPr>
      <w:r w:rsidDel="00000000" w:rsidR="00000000" w:rsidRPr="00000000">
        <w:rPr>
          <w:rFonts w:ascii="Inter" w:cs="Inter" w:eastAsia="Inter" w:hAnsi="Inter"/>
          <w:sz w:val="20"/>
          <w:szCs w:val="20"/>
          <w:rtl w:val="0"/>
        </w:rPr>
        <w:t xml:space="preserve">(Ciudad de México, México, 1997)</w:t>
      </w:r>
      <w:r w:rsidDel="00000000" w:rsidR="00000000" w:rsidRPr="00000000">
        <w:rPr>
          <w:rtl w:val="0"/>
        </w:rPr>
      </w:r>
    </w:p>
    <w:p w:rsidR="00000000" w:rsidDel="00000000" w:rsidP="00000000" w:rsidRDefault="00000000" w:rsidRPr="00000000" w14:paraId="00000017">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8">
      <w:pPr>
        <w:ind w:left="720" w:right="-390" w:firstLine="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Cursó la carrera en Estudios e Historia de las Artes con especialidad en Gestión Cultural por la Universidad del Claustro de Sor Juana, este 2024 ha sido curador de la exposición “Alborada húmeda de una piel adormecida” del artista Miguel Casco en el Museo Iconográfico del Quijote (Guanajuato, México), cofundador del proyecto de arte callejero internacional BABEL,, recientemente fue invitado a formar parte del Grupo Mexicano de Profesionales en Registro y Manejo de Colecciones, además de integrarse a la Red Latinoamericana de Arte Contemporáneo llamada, Coleccionismo Contemporáneo. Sus principales intereses son el mercado del arte, las teorías de género y las relaciones públicas, firme creyente de que la cultura y el arte son herramientas inigualables para el cambio social y de la necesidad de gestionar proyectos y negocios con un diálogo abierto al ciudadano promedio y basados en una economía digna.</w:t>
      </w:r>
    </w:p>
    <w:p w:rsidR="00000000" w:rsidDel="00000000" w:rsidP="00000000" w:rsidRDefault="00000000" w:rsidRPr="00000000" w14:paraId="00000019">
      <w:pPr>
        <w:ind w:left="720" w:right="-390" w:firstLine="0"/>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A">
      <w:pPr>
        <w:ind w:right="-466.062992125984"/>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1B">
      <w:pPr>
        <w:ind w:right="-466.062992125984"/>
        <w:rPr>
          <w:rFonts w:ascii="Inter" w:cs="Inter" w:eastAsia="Inter" w:hAnsi="Inter"/>
          <w:b w:val="1"/>
          <w:sz w:val="20"/>
          <w:szCs w:val="20"/>
        </w:rPr>
      </w:pPr>
      <w:r w:rsidDel="00000000" w:rsidR="00000000" w:rsidRPr="00000000">
        <w:rPr>
          <w:rFonts w:ascii="Inter SemiBold" w:cs="Inter SemiBold" w:eastAsia="Inter SemiBold" w:hAnsi="Inter SemiBold"/>
          <w:color w:val="222222"/>
          <w:sz w:val="20"/>
          <w:szCs w:val="20"/>
          <w:highlight w:val="white"/>
          <w:rtl w:val="0"/>
        </w:rPr>
        <w:t xml:space="preserve">SERVIDOR LOCAL</w:t>
      </w:r>
      <w:r w:rsidDel="00000000" w:rsidR="00000000" w:rsidRPr="00000000">
        <w:rPr>
          <w:rtl w:val="0"/>
        </w:rPr>
      </w:r>
    </w:p>
    <w:p w:rsidR="00000000" w:rsidDel="00000000" w:rsidP="00000000" w:rsidRDefault="00000000" w:rsidRPr="00000000" w14:paraId="0000001C">
      <w:pPr>
        <w:ind w:left="850.3937007874017" w:right="-466.062992125984"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D">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Servidor Local es un punto de vinculación, un foro en donde sucede el diálogo; es, en esencia, un refugio de ideas, de diversidad, de intercambios. Como plataforma, da impulso a proyectos culturales, de arte y diseño que abanderan discursos con impacto en la sociedad buscando beneficiar el entorno más cercano y puedan dispersarse a lo largo del camino de los visitantes.</w:t>
      </w:r>
    </w:p>
    <w:p w:rsidR="00000000" w:rsidDel="00000000" w:rsidP="00000000" w:rsidRDefault="00000000" w:rsidRPr="00000000" w14:paraId="0000001E">
      <w:pPr>
        <w:ind w:left="850.3937007874017" w:right="-466.062992125984" w:firstLine="0"/>
        <w:jc w:val="both"/>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F">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Como espacio físico es sede de exposiciones, instalaciones, presentaciones y talleres que fomentan el contacto entre lenguajes e intereses distintos. Mediante su convocatoria abierta, Servidor Local se mantiene receptivo a las propuestas de quienes busquen darle forma a sus ideas o se interesen por exhibirlas. Cuenta con una librería, conformada por libros y libros-objeto de editoriales independientes, autogestivas y (auto)sustentables. </w:t>
      </w:r>
    </w:p>
    <w:p w:rsidR="00000000" w:rsidDel="00000000" w:rsidP="00000000" w:rsidRDefault="00000000" w:rsidRPr="00000000" w14:paraId="00000020">
      <w:pPr>
        <w:ind w:right="-466.062992125984"/>
        <w:jc w:val="both"/>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21">
      <w:pPr>
        <w:ind w:left="850.3937007874017" w:right="-466.062992125984" w:firstLine="0"/>
        <w:jc w:val="both"/>
        <w:rPr>
          <w:rFonts w:ascii="Inter" w:cs="Inter" w:eastAsia="Inter" w:hAnsi="Inter"/>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PARTICIPANTES</w:t>
      </w:r>
      <w:r w:rsidDel="00000000" w:rsidR="00000000" w:rsidRPr="00000000">
        <w:rPr>
          <w:rtl w:val="0"/>
        </w:rPr>
      </w:r>
    </w:p>
    <w:p w:rsidR="00000000" w:rsidDel="00000000" w:rsidP="00000000" w:rsidRDefault="00000000" w:rsidRPr="00000000" w14:paraId="00000022">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Artista</w:t>
      </w:r>
    </w:p>
    <w:p w:rsidR="00000000" w:rsidDel="00000000" w:rsidP="00000000" w:rsidRDefault="00000000" w:rsidRPr="00000000" w14:paraId="00000023">
      <w:pPr>
        <w:ind w:left="810"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 Susana Gómez Ortiz</w:t>
      </w:r>
    </w:p>
    <w:p w:rsidR="00000000" w:rsidDel="00000000" w:rsidP="00000000" w:rsidRDefault="00000000" w:rsidRPr="00000000" w14:paraId="00000024">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@susanammarte</w:t>
      </w:r>
    </w:p>
    <w:p w:rsidR="00000000" w:rsidDel="00000000" w:rsidP="00000000" w:rsidRDefault="00000000" w:rsidRPr="00000000" w14:paraId="00000025">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Curaduría</w:t>
      </w:r>
    </w:p>
    <w:p w:rsidR="00000000" w:rsidDel="00000000" w:rsidP="00000000" w:rsidRDefault="00000000" w:rsidRPr="00000000" w14:paraId="00000026">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HIram Silva Vleasco</w:t>
      </w:r>
    </w:p>
    <w:p w:rsidR="00000000" w:rsidDel="00000000" w:rsidP="00000000" w:rsidRDefault="00000000" w:rsidRPr="00000000" w14:paraId="00000027">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@hirisilvama</w:t>
      </w:r>
    </w:p>
    <w:p w:rsidR="00000000" w:rsidDel="00000000" w:rsidP="00000000" w:rsidRDefault="00000000" w:rsidRPr="00000000" w14:paraId="00000028">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Espacio expositivo</w:t>
      </w:r>
    </w:p>
    <w:p w:rsidR="00000000" w:rsidDel="00000000" w:rsidP="00000000" w:rsidRDefault="00000000" w:rsidRPr="00000000" w14:paraId="00000029">
      <w:pPr>
        <w:ind w:left="850.3937007874017" w:right="-466.062992125984" w:firstLine="0"/>
        <w:jc w:val="both"/>
        <w:rPr>
          <w:rFonts w:ascii="Inter" w:cs="Inter" w:eastAsia="Inter" w:hAnsi="Inter"/>
          <w:color w:val="222222"/>
          <w:sz w:val="18"/>
          <w:szCs w:val="18"/>
          <w:highlight w:val="white"/>
        </w:rPr>
      </w:pPr>
      <w:r w:rsidDel="00000000" w:rsidR="00000000" w:rsidRPr="00000000">
        <w:rPr>
          <w:rFonts w:ascii="Inter" w:cs="Inter" w:eastAsia="Inter" w:hAnsi="Inter"/>
          <w:sz w:val="20"/>
          <w:szCs w:val="20"/>
          <w:highlight w:val="white"/>
          <w:rtl w:val="0"/>
        </w:rPr>
        <w:t xml:space="preserve">@servidor.local </w:t>
      </w:r>
      <w:r w:rsidDel="00000000" w:rsidR="00000000" w:rsidRPr="00000000">
        <w:rPr>
          <w:rtl w:val="0"/>
        </w:rPr>
      </w:r>
    </w:p>
    <w:p w:rsidR="00000000" w:rsidDel="00000000" w:rsidP="00000000" w:rsidRDefault="00000000" w:rsidRPr="00000000" w14:paraId="0000002A">
      <w:pPr>
        <w:ind w:left="850.3937007874017" w:right="-466.062992125984" w:firstLine="0"/>
        <w:jc w:val="both"/>
        <w:rPr>
          <w:rFonts w:ascii="Inter" w:cs="Inter" w:eastAsia="Inter" w:hAnsi="Inter"/>
          <w:color w:val="222222"/>
          <w:sz w:val="18"/>
          <w:szCs w:val="18"/>
          <w:highlight w:val="white"/>
        </w:rPr>
      </w:pPr>
      <w:r w:rsidDel="00000000" w:rsidR="00000000" w:rsidRPr="00000000">
        <w:rPr>
          <w:rtl w:val="0"/>
        </w:rPr>
      </w:r>
    </w:p>
    <w:p w:rsidR="00000000" w:rsidDel="00000000" w:rsidP="00000000" w:rsidRDefault="00000000" w:rsidRPr="00000000" w14:paraId="0000002B">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2C">
      <w:pPr>
        <w:ind w:left="850.3937007874017" w:right="-466.062992125984" w:firstLine="0"/>
        <w:jc w:val="both"/>
        <w:rPr>
          <w:rFonts w:ascii="Inter SemiBold" w:cs="Inter SemiBold" w:eastAsia="Inter SemiBold" w:hAnsi="Inter SemiBold"/>
          <w:color w:val="222222"/>
          <w:sz w:val="20"/>
          <w:szCs w:val="20"/>
          <w:highlight w:val="white"/>
        </w:rPr>
      </w:pPr>
      <w:hyperlink r:id="rId6">
        <w:r w:rsidDel="00000000" w:rsidR="00000000" w:rsidRPr="00000000">
          <w:rPr>
            <w:rFonts w:ascii="Inter SemiBold" w:cs="Inter SemiBold" w:eastAsia="Inter SemiBold" w:hAnsi="Inter SemiBold"/>
            <w:color w:val="1155cc"/>
            <w:sz w:val="20"/>
            <w:szCs w:val="20"/>
            <w:highlight w:val="white"/>
            <w:u w:val="single"/>
            <w:rtl w:val="0"/>
          </w:rPr>
          <w:t xml:space="preserve">IMÁGENES</w:t>
        </w:r>
      </w:hyperlink>
      <w:r w:rsidDel="00000000" w:rsidR="00000000" w:rsidRPr="00000000">
        <w:rPr>
          <w:rtl w:val="0"/>
        </w:rPr>
      </w:r>
    </w:p>
    <w:p w:rsidR="00000000" w:rsidDel="00000000" w:rsidP="00000000" w:rsidRDefault="00000000" w:rsidRPr="00000000" w14:paraId="0000002D">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tl w:val="0"/>
        </w:rPr>
      </w:r>
    </w:p>
    <w:p w:rsidR="00000000" w:rsidDel="00000000" w:rsidP="00000000" w:rsidRDefault="00000000" w:rsidRPr="00000000" w14:paraId="0000002E">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PERMANENCIA Y HORARIOS </w:t>
      </w:r>
    </w:p>
    <w:p w:rsidR="00000000" w:rsidDel="00000000" w:rsidP="00000000" w:rsidRDefault="00000000" w:rsidRPr="00000000" w14:paraId="0000002F">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07 de septiembre a 05 de octubre</w:t>
      </w:r>
    </w:p>
    <w:p w:rsidR="00000000" w:rsidDel="00000000" w:rsidP="00000000" w:rsidRDefault="00000000" w:rsidRPr="00000000" w14:paraId="00000030">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Jueves a sábado de 11:00 a 19:00 hrs </w:t>
      </w:r>
    </w:p>
    <w:p w:rsidR="00000000" w:rsidDel="00000000" w:rsidP="00000000" w:rsidRDefault="00000000" w:rsidRPr="00000000" w14:paraId="00000031">
      <w:pPr>
        <w:ind w:left="0" w:right="-466.062992125984" w:firstLine="0"/>
        <w:jc w:val="both"/>
        <w:rPr>
          <w:rFonts w:ascii="Inter" w:cs="Inter" w:eastAsia="Inter" w:hAnsi="Inter"/>
          <w:color w:val="222222"/>
          <w:sz w:val="18"/>
          <w:szCs w:val="18"/>
          <w:highlight w:val="white"/>
        </w:rPr>
      </w:pPr>
      <w:r w:rsidDel="00000000" w:rsidR="00000000" w:rsidRPr="00000000">
        <w:rPr>
          <w:rtl w:val="0"/>
        </w:rPr>
      </w:r>
    </w:p>
    <w:p w:rsidR="00000000" w:rsidDel="00000000" w:rsidP="00000000" w:rsidRDefault="00000000" w:rsidRPr="00000000" w14:paraId="00000032">
      <w:pPr>
        <w:ind w:left="850.3937007874017" w:right="-466.062992125984" w:firstLine="0"/>
        <w:jc w:val="both"/>
        <w:rPr>
          <w:rFonts w:ascii="Inter SemiBold" w:cs="Inter SemiBold" w:eastAsia="Inter SemiBold" w:hAnsi="Inter SemiBold"/>
          <w:color w:val="222222"/>
          <w:sz w:val="20"/>
          <w:szCs w:val="20"/>
          <w:highlight w:val="white"/>
        </w:rPr>
      </w:pPr>
      <w:r w:rsidDel="00000000" w:rsidR="00000000" w:rsidRPr="00000000">
        <w:rPr>
          <w:rFonts w:ascii="Inter SemiBold" w:cs="Inter SemiBold" w:eastAsia="Inter SemiBold" w:hAnsi="Inter SemiBold"/>
          <w:color w:val="222222"/>
          <w:sz w:val="20"/>
          <w:szCs w:val="20"/>
          <w:highlight w:val="white"/>
          <w:rtl w:val="0"/>
        </w:rPr>
        <w:t xml:space="preserve">CONTACTO PRENSA</w:t>
      </w:r>
    </w:p>
    <w:p w:rsidR="00000000" w:rsidDel="00000000" w:rsidP="00000000" w:rsidRDefault="00000000" w:rsidRPr="00000000" w14:paraId="00000033">
      <w:pPr>
        <w:ind w:left="850.3937007874017" w:right="-466.062992125984" w:firstLine="0"/>
        <w:jc w:val="both"/>
        <w:rPr>
          <w:rFonts w:ascii="Inter" w:cs="Inter" w:eastAsia="Inter" w:hAnsi="Inter"/>
          <w:sz w:val="18"/>
          <w:szCs w:val="18"/>
          <w:highlight w:val="white"/>
        </w:rPr>
      </w:pPr>
      <w:r w:rsidDel="00000000" w:rsidR="00000000" w:rsidRPr="00000000">
        <w:rPr>
          <w:rFonts w:ascii="Inter" w:cs="Inter" w:eastAsia="Inter" w:hAnsi="Inter"/>
          <w:color w:val="222222"/>
          <w:sz w:val="18"/>
          <w:szCs w:val="18"/>
          <w:highlight w:val="white"/>
          <w:rtl w:val="0"/>
        </w:rPr>
        <w:t xml:space="preserve">hola@servidorlocal.net</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1733550</wp:posOffset>
          </wp:positionH>
          <wp:positionV relativeFrom="paragraph">
            <wp:posOffset>-114299</wp:posOffset>
          </wp:positionV>
          <wp:extent cx="3033713" cy="926697"/>
          <wp:effectExtent b="0" l="0" r="0" t="0"/>
          <wp:wrapNone/>
          <wp:docPr id="1" name="image1.png"/>
          <a:graphic>
            <a:graphicData uri="http://schemas.openxmlformats.org/drawingml/2006/picture">
              <pic:pic>
                <pic:nvPicPr>
                  <pic:cNvPr id="0" name="image1.png"/>
                  <pic:cNvPicPr preferRelativeResize="0"/>
                </pic:nvPicPr>
                <pic:blipFill>
                  <a:blip r:embed="rId1"/>
                  <a:srcRect b="37717" l="9122" r="-2456" t="42183"/>
                  <a:stretch>
                    <a:fillRect/>
                  </a:stretch>
                </pic:blipFill>
                <pic:spPr>
                  <a:xfrm>
                    <a:off x="0" y="0"/>
                    <a:ext cx="3033713" cy="9266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xzug2So9LmywXXbvXZ8gkZQ9-EF7sffg?usp=drive_link"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